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C5" w:rsidRPr="004C0AEE" w:rsidRDefault="00E725C5" w:rsidP="004C0AEE">
      <w:pPr>
        <w:pStyle w:val="Text"/>
      </w:pPr>
      <w:bookmarkStart w:id="0" w:name="_GoBack"/>
      <w:bookmarkEnd w:id="0"/>
    </w:p>
    <w:tbl>
      <w:tblPr>
        <w:tblW w:w="965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5"/>
        <w:gridCol w:w="1843"/>
        <w:gridCol w:w="2055"/>
      </w:tblGrid>
      <w:tr w:rsidR="00E725C5" w:rsidRPr="00D45599" w:rsidTr="00DA5B86">
        <w:trPr>
          <w:trHeight w:hRule="exact" w:val="371"/>
        </w:trPr>
        <w:tc>
          <w:tcPr>
            <w:tcW w:w="9653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E725C5" w:rsidRPr="00DA5B86" w:rsidRDefault="00E725C5" w:rsidP="00DA5B86">
            <w:pPr>
              <w:pStyle w:val="Text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MØTEINNKALLING</w:t>
            </w:r>
          </w:p>
        </w:tc>
      </w:tr>
      <w:tr w:rsidR="00E725C5" w:rsidRPr="00E70BAB" w:rsidTr="00DA5B86">
        <w:tc>
          <w:tcPr>
            <w:tcW w:w="5755" w:type="dxa"/>
            <w:tcBorders>
              <w:left w:val="nil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725C5" w:rsidRPr="009C287F" w:rsidRDefault="00E725C5" w:rsidP="00DA5B86">
            <w:pPr>
              <w:pStyle w:val="Text"/>
              <w:spacing w:line="240" w:lineRule="auto"/>
              <w:rPr>
                <w:sz w:val="18"/>
                <w:szCs w:val="18"/>
              </w:rPr>
            </w:pPr>
            <w:bookmarkStart w:id="1" w:name="navn"/>
            <w:bookmarkEnd w:id="1"/>
            <w:r w:rsidRPr="009C287F">
              <w:rPr>
                <w:sz w:val="18"/>
                <w:szCs w:val="18"/>
              </w:rPr>
              <w:t>FORMÅL:</w:t>
            </w:r>
          </w:p>
          <w:p w:rsidR="00E725C5" w:rsidRPr="009C287F" w:rsidRDefault="00E725C5" w:rsidP="00BE62B2">
            <w:pPr>
              <w:pStyle w:val="Text"/>
              <w:spacing w:line="240" w:lineRule="auto"/>
            </w:pPr>
            <w:r w:rsidRPr="009C287F">
              <w:t xml:space="preserve">CEDREN </w:t>
            </w:r>
            <w:r w:rsidR="00BE62B2">
              <w:t>Future plans</w:t>
            </w:r>
          </w:p>
        </w:tc>
        <w:tc>
          <w:tcPr>
            <w:tcW w:w="3898" w:type="dxa"/>
            <w:gridSpan w:val="2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5C5" w:rsidRPr="00E70BAB" w:rsidRDefault="00E725C5" w:rsidP="00DA5B86">
            <w:pPr>
              <w:pStyle w:val="Text"/>
              <w:spacing w:line="240" w:lineRule="auto"/>
              <w:rPr>
                <w:sz w:val="18"/>
                <w:szCs w:val="18"/>
                <w:lang w:val="en-US"/>
              </w:rPr>
            </w:pPr>
            <w:bookmarkStart w:id="2" w:name="dato"/>
            <w:bookmarkEnd w:id="2"/>
            <w:r w:rsidRPr="00E70BAB">
              <w:rPr>
                <w:sz w:val="18"/>
                <w:szCs w:val="18"/>
                <w:lang w:val="en-US"/>
              </w:rPr>
              <w:t>STED:</w:t>
            </w:r>
          </w:p>
          <w:p w:rsidR="001F6F54" w:rsidRPr="00E70BAB" w:rsidRDefault="00E70BAB" w:rsidP="00137A91">
            <w:pPr>
              <w:pStyle w:val="Text"/>
              <w:spacing w:line="240" w:lineRule="auto"/>
              <w:rPr>
                <w:lang w:val="en-US"/>
              </w:rPr>
            </w:pPr>
            <w:r w:rsidRPr="00E70BAB">
              <w:rPr>
                <w:lang w:val="en-US"/>
              </w:rPr>
              <w:t>Radisson</w:t>
            </w:r>
            <w:r w:rsidR="00C74051">
              <w:rPr>
                <w:lang w:val="en-US"/>
              </w:rPr>
              <w:t xml:space="preserve"> Blu</w:t>
            </w:r>
            <w:r w:rsidRPr="00E70BAB">
              <w:rPr>
                <w:lang w:val="en-US"/>
              </w:rPr>
              <w:t xml:space="preserve"> </w:t>
            </w:r>
            <w:r w:rsidR="00137A91">
              <w:rPr>
                <w:lang w:val="en-US"/>
              </w:rPr>
              <w:t>Airport</w:t>
            </w:r>
            <w:r w:rsidRPr="00E70BAB">
              <w:rPr>
                <w:lang w:val="en-US"/>
              </w:rPr>
              <w:t xml:space="preserve"> Hotel,</w:t>
            </w:r>
            <w:r w:rsidR="00030B94" w:rsidRPr="00E70BAB">
              <w:rPr>
                <w:lang w:val="en-US"/>
              </w:rPr>
              <w:t xml:space="preserve"> </w:t>
            </w:r>
            <w:r w:rsidRPr="00E70BAB">
              <w:rPr>
                <w:lang w:val="en-US"/>
              </w:rPr>
              <w:t>G</w:t>
            </w:r>
            <w:r>
              <w:rPr>
                <w:lang w:val="en-US"/>
              </w:rPr>
              <w:t>ardermoen</w:t>
            </w:r>
          </w:p>
        </w:tc>
      </w:tr>
      <w:tr w:rsidR="00E725C5" w:rsidRPr="00B62CC9" w:rsidTr="00DA5B86">
        <w:tc>
          <w:tcPr>
            <w:tcW w:w="5755" w:type="dxa"/>
            <w:tcBorders>
              <w:left w:val="nil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725C5" w:rsidRPr="009975BD" w:rsidRDefault="00E725C5" w:rsidP="00DA5B86">
            <w:pPr>
              <w:pStyle w:val="Text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INVITERT AV</w:t>
            </w:r>
            <w:r w:rsidRPr="009975BD">
              <w:rPr>
                <w:sz w:val="18"/>
                <w:szCs w:val="18"/>
              </w:rPr>
              <w:t>:</w:t>
            </w:r>
          </w:p>
          <w:p w:rsidR="00E725C5" w:rsidRPr="00672BDB" w:rsidRDefault="00CF45B1" w:rsidP="00CF45B1">
            <w:pPr>
              <w:pStyle w:val="Text"/>
              <w:spacing w:line="240" w:lineRule="auto"/>
            </w:pPr>
            <w:r>
              <w:t>Atle Harby</w:t>
            </w:r>
            <w:r w:rsidR="00E725C5" w:rsidRPr="00672BDB">
              <w:t>, SINTEF Energi</w:t>
            </w:r>
          </w:p>
        </w:tc>
        <w:tc>
          <w:tcPr>
            <w:tcW w:w="3898" w:type="dxa"/>
            <w:gridSpan w:val="2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5C5" w:rsidRPr="00B62CC9" w:rsidRDefault="00E725C5" w:rsidP="00DA5B86">
            <w:pPr>
              <w:pStyle w:val="Text"/>
              <w:spacing w:line="240" w:lineRule="auto"/>
              <w:rPr>
                <w:sz w:val="18"/>
                <w:szCs w:val="18"/>
                <w:lang w:val="en-US"/>
              </w:rPr>
            </w:pPr>
            <w:r w:rsidRPr="00B62CC9">
              <w:rPr>
                <w:sz w:val="18"/>
                <w:szCs w:val="18"/>
                <w:lang w:val="en-US"/>
              </w:rPr>
              <w:t>DAT</w:t>
            </w:r>
            <w:r>
              <w:rPr>
                <w:sz w:val="18"/>
                <w:szCs w:val="18"/>
                <w:lang w:val="en-US"/>
              </w:rPr>
              <w:t>O</w:t>
            </w:r>
            <w:r w:rsidRPr="00B62CC9">
              <w:rPr>
                <w:sz w:val="18"/>
                <w:szCs w:val="18"/>
                <w:lang w:val="en-US"/>
              </w:rPr>
              <w:t xml:space="preserve"> </w:t>
            </w:r>
            <w:r w:rsidR="009C287F">
              <w:rPr>
                <w:sz w:val="18"/>
                <w:szCs w:val="18"/>
                <w:lang w:val="en-US"/>
              </w:rPr>
              <w:t>OG</w:t>
            </w:r>
            <w:r w:rsidRPr="00B62CC9">
              <w:rPr>
                <w:sz w:val="18"/>
                <w:szCs w:val="18"/>
                <w:lang w:val="en-US"/>
              </w:rPr>
              <w:t xml:space="preserve"> T</w:t>
            </w:r>
            <w:r>
              <w:rPr>
                <w:sz w:val="18"/>
                <w:szCs w:val="18"/>
                <w:lang w:val="en-US"/>
              </w:rPr>
              <w:t>ID</w:t>
            </w:r>
            <w:r w:rsidRPr="00B62CC9">
              <w:rPr>
                <w:sz w:val="18"/>
                <w:szCs w:val="18"/>
                <w:lang w:val="en-US"/>
              </w:rPr>
              <w:t>:</w:t>
            </w:r>
          </w:p>
          <w:p w:rsidR="00E725C5" w:rsidRPr="00B62CC9" w:rsidRDefault="00E725C5" w:rsidP="00E70BAB">
            <w:pPr>
              <w:pStyle w:val="Text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1C2688">
              <w:rPr>
                <w:lang w:val="en-US"/>
              </w:rPr>
              <w:t>2</w:t>
            </w:r>
            <w:r>
              <w:rPr>
                <w:lang w:val="en-US"/>
              </w:rPr>
              <w:t>-</w:t>
            </w:r>
            <w:r w:rsidR="00E70BAB">
              <w:rPr>
                <w:lang w:val="en-US"/>
              </w:rPr>
              <w:t>10-</w:t>
            </w:r>
            <w:r w:rsidR="001C2688">
              <w:rPr>
                <w:lang w:val="en-US"/>
              </w:rPr>
              <w:t>0</w:t>
            </w:r>
            <w:r w:rsidR="00030B94">
              <w:rPr>
                <w:lang w:val="en-US"/>
              </w:rPr>
              <w:t>9</w:t>
            </w:r>
            <w:r w:rsidRPr="00B62CC9">
              <w:rPr>
                <w:lang w:val="en-US"/>
              </w:rPr>
              <w:t xml:space="preserve">, </w:t>
            </w:r>
            <w:r w:rsidR="00030B94">
              <w:rPr>
                <w:lang w:val="en-US"/>
              </w:rPr>
              <w:t>09</w:t>
            </w:r>
            <w:r w:rsidR="002742B6">
              <w:rPr>
                <w:lang w:val="en-US"/>
              </w:rPr>
              <w:t>.0</w:t>
            </w:r>
            <w:r w:rsidRPr="00B62CC9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 w:rsidRPr="00B62CC9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CE725A">
              <w:rPr>
                <w:lang w:val="en-US"/>
              </w:rPr>
              <w:t>1</w:t>
            </w:r>
            <w:r w:rsidR="00030B94">
              <w:rPr>
                <w:lang w:val="en-US"/>
              </w:rPr>
              <w:t>5</w:t>
            </w:r>
            <w:r w:rsidRPr="00B62CC9">
              <w:rPr>
                <w:lang w:val="en-US"/>
              </w:rPr>
              <w:t>.</w:t>
            </w:r>
            <w:r w:rsidR="007C334D">
              <w:rPr>
                <w:lang w:val="en-US"/>
              </w:rPr>
              <w:t>0</w:t>
            </w:r>
            <w:r w:rsidR="00C84D31">
              <w:rPr>
                <w:lang w:val="en-US"/>
              </w:rPr>
              <w:t>0</w:t>
            </w:r>
          </w:p>
        </w:tc>
      </w:tr>
      <w:tr w:rsidR="00E725C5" w:rsidRPr="00B62CC9" w:rsidTr="00DA5B86">
        <w:tc>
          <w:tcPr>
            <w:tcW w:w="5755" w:type="dxa"/>
            <w:tcBorders>
              <w:left w:val="nil"/>
              <w:bottom w:val="nil"/>
            </w:tcBorders>
            <w:tcMar>
              <w:left w:w="0" w:type="dxa"/>
            </w:tcMar>
          </w:tcPr>
          <w:p w:rsidR="00E725C5" w:rsidRPr="00B62CC9" w:rsidRDefault="00E725C5" w:rsidP="00DA5B86">
            <w:pPr>
              <w:pStyle w:val="Text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GÅR TIL</w:t>
            </w:r>
            <w:r w:rsidRPr="00B62CC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5C5" w:rsidRPr="00B62CC9" w:rsidRDefault="00E725C5" w:rsidP="00E9572E">
            <w:pPr>
              <w:pStyle w:val="Text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DELTAKER</w:t>
            </w:r>
            <w:r w:rsidR="009C287F">
              <w:rPr>
                <w:sz w:val="18"/>
                <w:szCs w:val="18"/>
                <w:lang w:val="en-US"/>
              </w:rPr>
              <w:t>E</w:t>
            </w:r>
            <w:r w:rsidRPr="00B62CC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055" w:type="dxa"/>
            <w:tcBorders>
              <w:bottom w:val="nil"/>
              <w:right w:val="nil"/>
            </w:tcBorders>
            <w:tcMar>
              <w:top w:w="28" w:type="dxa"/>
              <w:bottom w:w="28" w:type="dxa"/>
              <w:right w:w="28" w:type="dxa"/>
            </w:tcMar>
          </w:tcPr>
          <w:p w:rsidR="00E725C5" w:rsidRPr="00B62CC9" w:rsidRDefault="00E725C5" w:rsidP="00E9572E">
            <w:pPr>
              <w:pStyle w:val="Text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TIL ORIENTERING</w:t>
            </w:r>
            <w:r w:rsidRPr="00B62CC9">
              <w:rPr>
                <w:sz w:val="18"/>
                <w:szCs w:val="18"/>
                <w:lang w:val="en-US"/>
              </w:rPr>
              <w:t>:</w:t>
            </w:r>
          </w:p>
        </w:tc>
      </w:tr>
      <w:tr w:rsidR="00E725C5" w:rsidRPr="00447465" w:rsidTr="00DA5B86">
        <w:tc>
          <w:tcPr>
            <w:tcW w:w="5755" w:type="dxa"/>
            <w:tcBorders>
              <w:top w:val="nil"/>
              <w:left w:val="nil"/>
            </w:tcBorders>
            <w:tcMar>
              <w:left w:w="0" w:type="dxa"/>
            </w:tcMar>
          </w:tcPr>
          <w:p w:rsidR="00C84D31" w:rsidRPr="00CF45B1" w:rsidRDefault="00E70BAB" w:rsidP="00294A92">
            <w:pPr>
              <w:pStyle w:val="Text"/>
              <w:spacing w:line="240" w:lineRule="exact"/>
            </w:pPr>
            <w:r w:rsidRPr="00CF45B1">
              <w:t>CEDREN partners</w:t>
            </w:r>
          </w:p>
          <w:p w:rsidR="00E70BAB" w:rsidRPr="00CF45B1" w:rsidRDefault="00E70BAB" w:rsidP="00294A92">
            <w:pPr>
              <w:pStyle w:val="Text"/>
              <w:spacing w:line="240" w:lineRule="exact"/>
            </w:pPr>
            <w:r w:rsidRPr="00CF45B1">
              <w:t>CEDREN Reference Group</w:t>
            </w:r>
          </w:p>
          <w:p w:rsidR="00447465" w:rsidRPr="00447465" w:rsidRDefault="00447465" w:rsidP="00294A92">
            <w:pPr>
              <w:pStyle w:val="Text"/>
              <w:spacing w:line="240" w:lineRule="exact"/>
            </w:pPr>
            <w:r w:rsidRPr="00447465">
              <w:t>A. Harby, Å. Killingtveit, H</w:t>
            </w:r>
            <w:r>
              <w:t>.</w:t>
            </w:r>
            <w:r w:rsidRPr="00447465">
              <w:t xml:space="preserve"> Brende, K</w:t>
            </w:r>
            <w:r>
              <w:t>.</w:t>
            </w:r>
            <w:r w:rsidRPr="00447465">
              <w:t xml:space="preserve"> Bevanger, H</w:t>
            </w:r>
            <w:r>
              <w:t>.</w:t>
            </w:r>
            <w:r w:rsidRPr="00447465">
              <w:t xml:space="preserve"> Egeland</w:t>
            </w:r>
          </w:p>
          <w:p w:rsidR="00941F23" w:rsidRDefault="00941F23" w:rsidP="00294A92">
            <w:pPr>
              <w:pStyle w:val="Text"/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CEDREN Board</w:t>
            </w:r>
          </w:p>
          <w:p w:rsidR="00447465" w:rsidRDefault="00447465" w:rsidP="00447465">
            <w:pPr>
              <w:pStyle w:val="Text"/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CEDREN forskere</w:t>
            </w:r>
          </w:p>
          <w:p w:rsidR="00E70BAB" w:rsidRPr="00E70BAB" w:rsidRDefault="00E70BAB" w:rsidP="00294A92">
            <w:pPr>
              <w:pStyle w:val="Text"/>
              <w:spacing w:line="240" w:lineRule="exact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5C5" w:rsidRPr="00447465" w:rsidRDefault="00E725C5" w:rsidP="00413DC9">
            <w:pPr>
              <w:pStyle w:val="Text"/>
              <w:spacing w:line="240" w:lineRule="exact"/>
              <w:jc w:val="center"/>
              <w:rPr>
                <w:lang w:val="en-US"/>
              </w:rPr>
            </w:pPr>
            <w:r w:rsidRPr="00447465">
              <w:rPr>
                <w:lang w:val="en-US"/>
              </w:rPr>
              <w:t>X</w:t>
            </w:r>
          </w:p>
          <w:p w:rsidR="00E725C5" w:rsidRPr="00447465" w:rsidRDefault="00E725C5" w:rsidP="00413DC9">
            <w:pPr>
              <w:pStyle w:val="Text"/>
              <w:spacing w:line="240" w:lineRule="exact"/>
              <w:jc w:val="center"/>
              <w:rPr>
                <w:lang w:val="en-US"/>
              </w:rPr>
            </w:pPr>
            <w:r w:rsidRPr="00447465">
              <w:rPr>
                <w:lang w:val="en-US"/>
              </w:rPr>
              <w:t>X</w:t>
            </w:r>
          </w:p>
          <w:p w:rsidR="003F12B4" w:rsidRPr="00447465" w:rsidRDefault="00447465" w:rsidP="00413DC9">
            <w:pPr>
              <w:pStyle w:val="Text"/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055" w:type="dxa"/>
            <w:tcBorders>
              <w:top w:val="nil"/>
              <w:right w:val="nil"/>
            </w:tcBorders>
            <w:tcMar>
              <w:top w:w="28" w:type="dxa"/>
              <w:bottom w:w="28" w:type="dxa"/>
              <w:right w:w="28" w:type="dxa"/>
            </w:tcMar>
          </w:tcPr>
          <w:p w:rsidR="00E725C5" w:rsidRPr="00447465" w:rsidRDefault="00E725C5" w:rsidP="009975BD">
            <w:pPr>
              <w:pStyle w:val="Text"/>
              <w:spacing w:line="240" w:lineRule="exact"/>
              <w:jc w:val="center"/>
              <w:rPr>
                <w:lang w:val="en-US"/>
              </w:rPr>
            </w:pPr>
          </w:p>
          <w:p w:rsidR="00BF5177" w:rsidRDefault="00BF5177" w:rsidP="00BF5177">
            <w:pPr>
              <w:pStyle w:val="Text"/>
              <w:spacing w:line="240" w:lineRule="exact"/>
              <w:jc w:val="center"/>
              <w:rPr>
                <w:lang w:val="en-US"/>
              </w:rPr>
            </w:pPr>
          </w:p>
          <w:p w:rsidR="00447465" w:rsidRPr="00447465" w:rsidRDefault="00447465" w:rsidP="00BF5177">
            <w:pPr>
              <w:pStyle w:val="Text"/>
              <w:spacing w:line="240" w:lineRule="exact"/>
              <w:jc w:val="center"/>
              <w:rPr>
                <w:lang w:val="en-US"/>
              </w:rPr>
            </w:pPr>
          </w:p>
          <w:p w:rsidR="00941F23" w:rsidRPr="00447465" w:rsidRDefault="00941F23" w:rsidP="00BF5177">
            <w:pPr>
              <w:pStyle w:val="Text"/>
              <w:spacing w:line="240" w:lineRule="exact"/>
              <w:jc w:val="center"/>
              <w:rPr>
                <w:lang w:val="en-US"/>
              </w:rPr>
            </w:pPr>
            <w:r w:rsidRPr="00447465">
              <w:rPr>
                <w:lang w:val="en-US"/>
              </w:rPr>
              <w:t>X</w:t>
            </w:r>
          </w:p>
          <w:p w:rsidR="00941F23" w:rsidRPr="00447465" w:rsidRDefault="00941F23" w:rsidP="00BF5177">
            <w:pPr>
              <w:pStyle w:val="Text"/>
              <w:spacing w:line="240" w:lineRule="exact"/>
              <w:jc w:val="center"/>
              <w:rPr>
                <w:lang w:val="en-US"/>
              </w:rPr>
            </w:pPr>
            <w:r w:rsidRPr="00447465">
              <w:rPr>
                <w:lang w:val="en-US"/>
              </w:rPr>
              <w:t>X</w:t>
            </w:r>
          </w:p>
        </w:tc>
      </w:tr>
    </w:tbl>
    <w:p w:rsidR="00FB3AB5" w:rsidRPr="00447465" w:rsidRDefault="00FB3AB5" w:rsidP="00E9572E">
      <w:pPr>
        <w:pStyle w:val="Text"/>
        <w:rPr>
          <w:lang w:val="en-US"/>
        </w:rPr>
      </w:pPr>
    </w:p>
    <w:p w:rsidR="00137A91" w:rsidRPr="00447465" w:rsidRDefault="00137A91" w:rsidP="00E9572E">
      <w:pPr>
        <w:pStyle w:val="Text"/>
        <w:rPr>
          <w:lang w:val="en-US"/>
        </w:rPr>
      </w:pPr>
    </w:p>
    <w:p w:rsidR="006358FA" w:rsidRPr="00447465" w:rsidRDefault="006358FA" w:rsidP="00E9572E">
      <w:pPr>
        <w:pStyle w:val="Text"/>
        <w:rPr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799"/>
        <w:gridCol w:w="6964"/>
        <w:gridCol w:w="1843"/>
      </w:tblGrid>
      <w:tr w:rsidR="00BE62B2" w:rsidRPr="00447465" w:rsidTr="00BE62B2">
        <w:tc>
          <w:tcPr>
            <w:tcW w:w="799" w:type="dxa"/>
            <w:tcBorders>
              <w:top w:val="single" w:sz="8" w:space="0" w:color="4F81BD"/>
            </w:tcBorders>
            <w:shd w:val="clear" w:color="auto" w:fill="4F81BD"/>
          </w:tcPr>
          <w:p w:rsidR="00BE62B2" w:rsidRPr="00447465" w:rsidRDefault="00BE62B2" w:rsidP="00C800FB">
            <w:pPr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447465">
              <w:rPr>
                <w:rFonts w:cs="Calibri"/>
                <w:b/>
                <w:bCs/>
                <w:color w:val="FFFFFF"/>
                <w:lang w:val="en-US"/>
              </w:rPr>
              <w:t>Sak nr.</w:t>
            </w:r>
          </w:p>
        </w:tc>
        <w:tc>
          <w:tcPr>
            <w:tcW w:w="6964" w:type="dxa"/>
            <w:tcBorders>
              <w:top w:val="single" w:sz="8" w:space="0" w:color="4F81BD"/>
            </w:tcBorders>
            <w:shd w:val="clear" w:color="auto" w:fill="4F81BD"/>
          </w:tcPr>
          <w:p w:rsidR="00BE62B2" w:rsidRPr="00447465" w:rsidRDefault="00BE62B2" w:rsidP="00E8269E">
            <w:pPr>
              <w:rPr>
                <w:rFonts w:cs="Calibri"/>
                <w:b/>
                <w:bCs/>
                <w:color w:val="FFFFFF"/>
                <w:lang w:val="en-US"/>
              </w:rPr>
            </w:pPr>
            <w:r w:rsidRPr="00447465">
              <w:rPr>
                <w:rFonts w:cs="Calibri"/>
                <w:b/>
                <w:bCs/>
                <w:color w:val="FFFFFF"/>
                <w:lang w:val="en-US"/>
              </w:rPr>
              <w:t>Tema</w:t>
            </w:r>
          </w:p>
        </w:tc>
        <w:tc>
          <w:tcPr>
            <w:tcW w:w="1843" w:type="dxa"/>
            <w:tcBorders>
              <w:top w:val="single" w:sz="8" w:space="0" w:color="4F81BD"/>
            </w:tcBorders>
            <w:shd w:val="clear" w:color="auto" w:fill="4F81BD"/>
          </w:tcPr>
          <w:p w:rsidR="00BE62B2" w:rsidRPr="00447465" w:rsidRDefault="00BE62B2" w:rsidP="00C800FB">
            <w:pPr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447465">
              <w:rPr>
                <w:rFonts w:cs="Calibri"/>
                <w:b/>
                <w:bCs/>
                <w:color w:val="FFFFFF"/>
                <w:lang w:val="en-US"/>
              </w:rPr>
              <w:t>Tidspunkt</w:t>
            </w:r>
          </w:p>
        </w:tc>
      </w:tr>
      <w:tr w:rsidR="00BE62B2" w:rsidRPr="00447465" w:rsidTr="00BE62B2">
        <w:tc>
          <w:tcPr>
            <w:tcW w:w="799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447465" w:rsidRDefault="00BE62B2" w:rsidP="00C800FB">
            <w:pPr>
              <w:pStyle w:val="Text"/>
              <w:jc w:val="center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6964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CF45B1" w:rsidRDefault="00BE62B2" w:rsidP="00E9572E">
            <w:pPr>
              <w:pStyle w:val="Text"/>
              <w:rPr>
                <w:rFonts w:cs="Calibri"/>
              </w:rPr>
            </w:pPr>
            <w:r w:rsidRPr="00CF45B1">
              <w:rPr>
                <w:rFonts w:cs="Calibri"/>
              </w:rPr>
              <w:t>Åpning av møtet; godkjenning av dagsorden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447465" w:rsidRDefault="00BE62B2" w:rsidP="00294A92">
            <w:pPr>
              <w:pStyle w:val="Text"/>
              <w:jc w:val="center"/>
              <w:rPr>
                <w:rFonts w:cs="Calibri"/>
                <w:lang w:val="en-US"/>
              </w:rPr>
            </w:pPr>
            <w:r w:rsidRPr="00447465">
              <w:rPr>
                <w:rFonts w:cs="Calibri"/>
                <w:lang w:val="en-US"/>
              </w:rPr>
              <w:t>09.00</w:t>
            </w:r>
          </w:p>
        </w:tc>
      </w:tr>
      <w:tr w:rsidR="00BE62B2" w:rsidRPr="000E1FC0" w:rsidTr="00BE62B2">
        <w:tc>
          <w:tcPr>
            <w:tcW w:w="799" w:type="dxa"/>
          </w:tcPr>
          <w:p w:rsidR="00BE62B2" w:rsidRPr="00447465" w:rsidRDefault="00BE62B2" w:rsidP="00C800FB">
            <w:pPr>
              <w:pStyle w:val="Text"/>
              <w:jc w:val="center"/>
              <w:rPr>
                <w:rFonts w:cs="Calibri"/>
                <w:b/>
                <w:bCs/>
                <w:lang w:val="en-US"/>
              </w:rPr>
            </w:pPr>
            <w:r w:rsidRPr="00447465">
              <w:rPr>
                <w:rFonts w:cs="Calibri"/>
                <w:b/>
                <w:bCs/>
                <w:lang w:val="en-US"/>
              </w:rPr>
              <w:t>1.</w:t>
            </w:r>
          </w:p>
        </w:tc>
        <w:tc>
          <w:tcPr>
            <w:tcW w:w="6964" w:type="dxa"/>
          </w:tcPr>
          <w:p w:rsidR="00BE62B2" w:rsidRPr="00C800FB" w:rsidRDefault="00BE62B2" w:rsidP="00BE62B2">
            <w:pPr>
              <w:pStyle w:val="Text"/>
              <w:rPr>
                <w:rFonts w:cs="Calibri"/>
              </w:rPr>
            </w:pPr>
            <w:r w:rsidRPr="00447465">
              <w:rPr>
                <w:rFonts w:cs="Calibri"/>
                <w:lang w:val="en-US"/>
              </w:rPr>
              <w:t xml:space="preserve">Introduksjon, bakgrunn og behov for </w:t>
            </w:r>
            <w:r>
              <w:rPr>
                <w:rFonts w:cs="Calibri"/>
              </w:rPr>
              <w:t>dette møtet, overordnede planer</w:t>
            </w:r>
          </w:p>
        </w:tc>
        <w:tc>
          <w:tcPr>
            <w:tcW w:w="1843" w:type="dxa"/>
          </w:tcPr>
          <w:p w:rsidR="00BE62B2" w:rsidRPr="00C800FB" w:rsidRDefault="00BE62B2" w:rsidP="007C334D">
            <w:pPr>
              <w:pStyle w:val="Text"/>
              <w:jc w:val="center"/>
              <w:rPr>
                <w:rFonts w:cs="Calibri"/>
              </w:rPr>
            </w:pPr>
            <w:r>
              <w:rPr>
                <w:rFonts w:cs="Calibri"/>
              </w:rPr>
              <w:t>09</w:t>
            </w:r>
            <w:r w:rsidRPr="00C800FB">
              <w:rPr>
                <w:rFonts w:cs="Calibri"/>
              </w:rPr>
              <w:t>.</w:t>
            </w:r>
            <w:r>
              <w:rPr>
                <w:rFonts w:cs="Calibri"/>
              </w:rPr>
              <w:t>10</w:t>
            </w:r>
          </w:p>
        </w:tc>
      </w:tr>
      <w:tr w:rsidR="00BE62B2" w:rsidRPr="000E1FC0" w:rsidTr="00BE62B2">
        <w:tc>
          <w:tcPr>
            <w:tcW w:w="799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C800FB" w:rsidRDefault="00BE62B2" w:rsidP="00C800FB">
            <w:pPr>
              <w:pStyle w:val="Text"/>
              <w:jc w:val="center"/>
              <w:rPr>
                <w:rFonts w:cs="Calibri"/>
                <w:b/>
                <w:bCs/>
              </w:rPr>
            </w:pPr>
            <w:r w:rsidRPr="00C800FB">
              <w:rPr>
                <w:rFonts w:cs="Calibri"/>
                <w:b/>
                <w:bCs/>
              </w:rPr>
              <w:t>2.</w:t>
            </w:r>
          </w:p>
        </w:tc>
        <w:tc>
          <w:tcPr>
            <w:tcW w:w="6964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Default="00BE62B2" w:rsidP="00030B94">
            <w:pPr>
              <w:pStyle w:val="Text"/>
              <w:rPr>
                <w:rFonts w:cs="Calibri"/>
              </w:rPr>
            </w:pPr>
            <w:r w:rsidRPr="00BE62B2">
              <w:rPr>
                <w:rFonts w:cs="Calibri"/>
              </w:rPr>
              <w:t>Hva er brukernes behov m</w:t>
            </w:r>
            <w:r>
              <w:rPr>
                <w:rFonts w:cs="Calibri"/>
              </w:rPr>
              <w:t xml:space="preserve">ed </w:t>
            </w:r>
            <w:r w:rsidRPr="00BE62B2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ensyn </w:t>
            </w:r>
            <w:r w:rsidRPr="00BE62B2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å utfordringer framover? </w:t>
            </w:r>
          </w:p>
          <w:p w:rsidR="00BE62B2" w:rsidRPr="00294A92" w:rsidRDefault="00BE62B2" w:rsidP="00030B94">
            <w:pPr>
              <w:pStyle w:val="Text"/>
              <w:rPr>
                <w:rFonts w:cs="Calibri"/>
              </w:rPr>
            </w:pPr>
            <w:r>
              <w:rPr>
                <w:rFonts w:cs="Calibri"/>
              </w:rPr>
              <w:t>Runde "rundt bordet" der brukerne presenterer sine behov og utfordringer som gjerne kan være videre enn FoU-behov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C800FB" w:rsidRDefault="00BE62B2" w:rsidP="00E70BAB">
            <w:pPr>
              <w:pStyle w:val="Text"/>
              <w:jc w:val="center"/>
              <w:rPr>
                <w:rFonts w:cs="Calibri"/>
              </w:rPr>
            </w:pPr>
            <w:r>
              <w:rPr>
                <w:rFonts w:cs="Calibri"/>
              </w:rPr>
              <w:t>09.30</w:t>
            </w:r>
          </w:p>
        </w:tc>
      </w:tr>
      <w:tr w:rsidR="00BE62B2" w:rsidRPr="000E1FC0" w:rsidTr="00BE62B2">
        <w:tc>
          <w:tcPr>
            <w:tcW w:w="799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C800FB" w:rsidRDefault="00BE62B2" w:rsidP="00BE62B2">
            <w:pPr>
              <w:pStyle w:val="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964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Pr="00634AFB" w:rsidRDefault="00BE62B2" w:rsidP="00BE62B2">
            <w:pPr>
              <w:pStyle w:val="Text"/>
            </w:pPr>
            <w:r>
              <w:t>Hvordan kan vi bruke forskning og CEDREN til å bygge kunnskap for å løse brukernes behov? Diskusjon og kommentarer.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</w:tcPr>
          <w:p w:rsidR="00BE62B2" w:rsidRDefault="00BE62B2" w:rsidP="00E70BAB">
            <w:pPr>
              <w:pStyle w:val="Text"/>
              <w:jc w:val="center"/>
              <w:rPr>
                <w:rFonts w:cs="Calibri"/>
              </w:rPr>
            </w:pPr>
            <w:r>
              <w:rPr>
                <w:rFonts w:cs="Calibri"/>
              </w:rPr>
              <w:t>10.30</w:t>
            </w:r>
          </w:p>
        </w:tc>
      </w:tr>
      <w:tr w:rsidR="00BE62B2" w:rsidRPr="000E1FC0" w:rsidTr="00BE62B2">
        <w:tc>
          <w:tcPr>
            <w:tcW w:w="799" w:type="dxa"/>
            <w:tcBorders>
              <w:bottom w:val="single" w:sz="8" w:space="0" w:color="4F81BD"/>
            </w:tcBorders>
          </w:tcPr>
          <w:p w:rsidR="00BE62B2" w:rsidRDefault="00BE62B2" w:rsidP="00C800FB">
            <w:pPr>
              <w:pStyle w:val="Text"/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tcBorders>
              <w:bottom w:val="single" w:sz="8" w:space="0" w:color="4F81BD"/>
            </w:tcBorders>
          </w:tcPr>
          <w:p w:rsidR="00BE62B2" w:rsidRPr="003F12B4" w:rsidRDefault="00BE62B2" w:rsidP="00AF464A">
            <w:pPr>
              <w:pStyle w:val="Text"/>
            </w:pPr>
            <w:r>
              <w:t>Lunsj</w:t>
            </w:r>
          </w:p>
        </w:tc>
        <w:tc>
          <w:tcPr>
            <w:tcW w:w="1843" w:type="dxa"/>
            <w:tcBorders>
              <w:bottom w:val="single" w:sz="8" w:space="0" w:color="4F81BD"/>
            </w:tcBorders>
          </w:tcPr>
          <w:p w:rsidR="00BE62B2" w:rsidRDefault="00BE62B2" w:rsidP="00BE62B2">
            <w:pPr>
              <w:pStyle w:val="Text"/>
              <w:jc w:val="center"/>
            </w:pPr>
            <w:r>
              <w:t>11.30</w:t>
            </w:r>
          </w:p>
        </w:tc>
      </w:tr>
      <w:tr w:rsidR="00BE62B2" w:rsidRPr="000E1FC0" w:rsidTr="00BE62B2">
        <w:tc>
          <w:tcPr>
            <w:tcW w:w="799" w:type="dxa"/>
            <w:tcBorders>
              <w:bottom w:val="single" w:sz="8" w:space="0" w:color="4F81BD"/>
            </w:tcBorders>
          </w:tcPr>
          <w:p w:rsidR="00BE62B2" w:rsidRPr="00C800FB" w:rsidRDefault="00BE62B2" w:rsidP="001531A6">
            <w:pPr>
              <w:pStyle w:val="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964" w:type="dxa"/>
            <w:tcBorders>
              <w:bottom w:val="single" w:sz="8" w:space="0" w:color="4F81BD"/>
            </w:tcBorders>
          </w:tcPr>
          <w:p w:rsidR="00BE62B2" w:rsidRPr="00634AFB" w:rsidRDefault="00BE62B2" w:rsidP="00E70BAB">
            <w:pPr>
              <w:pStyle w:val="Text"/>
            </w:pPr>
            <w:r>
              <w:t>Kort presentasjon av CEDRENs forslag til videre planer – sett fra forskerne</w:t>
            </w:r>
          </w:p>
        </w:tc>
        <w:tc>
          <w:tcPr>
            <w:tcW w:w="1843" w:type="dxa"/>
            <w:tcBorders>
              <w:bottom w:val="single" w:sz="8" w:space="0" w:color="4F81BD"/>
            </w:tcBorders>
          </w:tcPr>
          <w:p w:rsidR="00BE62B2" w:rsidRDefault="00BE62B2" w:rsidP="00E70BAB">
            <w:pPr>
              <w:pStyle w:val="Text"/>
              <w:jc w:val="center"/>
            </w:pPr>
            <w:r>
              <w:t>12.30</w:t>
            </w:r>
          </w:p>
        </w:tc>
      </w:tr>
      <w:tr w:rsidR="00BE62B2" w:rsidRPr="000E1FC0" w:rsidTr="00BE62B2">
        <w:tc>
          <w:tcPr>
            <w:tcW w:w="799" w:type="dxa"/>
            <w:tcBorders>
              <w:bottom w:val="single" w:sz="8" w:space="0" w:color="4F81BD"/>
            </w:tcBorders>
          </w:tcPr>
          <w:p w:rsidR="00BE62B2" w:rsidRPr="00C800FB" w:rsidRDefault="00BE62B2" w:rsidP="00BE62B2">
            <w:pPr>
              <w:pStyle w:val="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64" w:type="dxa"/>
            <w:tcBorders>
              <w:bottom w:val="single" w:sz="8" w:space="0" w:color="4F81BD"/>
            </w:tcBorders>
          </w:tcPr>
          <w:p w:rsidR="00447465" w:rsidRDefault="00447465" w:rsidP="00447465">
            <w:pPr>
              <w:pStyle w:val="Text"/>
            </w:pPr>
            <w:r>
              <w:t>D</w:t>
            </w:r>
            <w:r w:rsidR="00BE62B2">
              <w:t xml:space="preserve">iskusjon om hva forskningen i CEDREN skal inneholde. </w:t>
            </w:r>
          </w:p>
          <w:p w:rsidR="00447465" w:rsidRDefault="00447465" w:rsidP="00447465">
            <w:pPr>
              <w:pStyle w:val="Text"/>
              <w:numPr>
                <w:ilvl w:val="0"/>
                <w:numId w:val="19"/>
              </w:numPr>
            </w:pPr>
            <w:r>
              <w:t>Åpen diskusjon – alle synspunkter er lov!</w:t>
            </w:r>
          </w:p>
          <w:p w:rsidR="00BE62B2" w:rsidRDefault="00447465" w:rsidP="00447465">
            <w:pPr>
              <w:pStyle w:val="Text"/>
              <w:numPr>
                <w:ilvl w:val="0"/>
                <w:numId w:val="19"/>
              </w:numPr>
            </w:pPr>
            <w:r>
              <w:t>Prioriteringer – hvis mulig</w:t>
            </w:r>
          </w:p>
          <w:p w:rsidR="00447465" w:rsidRPr="00634AFB" w:rsidRDefault="00447465" w:rsidP="00447465">
            <w:pPr>
              <w:pStyle w:val="Text"/>
              <w:numPr>
                <w:ilvl w:val="0"/>
                <w:numId w:val="19"/>
              </w:numPr>
            </w:pPr>
            <w:r>
              <w:t>Veien videre</w:t>
            </w:r>
          </w:p>
        </w:tc>
        <w:tc>
          <w:tcPr>
            <w:tcW w:w="1843" w:type="dxa"/>
            <w:tcBorders>
              <w:bottom w:val="single" w:sz="8" w:space="0" w:color="4F81BD"/>
            </w:tcBorders>
          </w:tcPr>
          <w:p w:rsidR="00BE62B2" w:rsidRDefault="00BE62B2" w:rsidP="00E70BAB">
            <w:pPr>
              <w:pStyle w:val="Text"/>
              <w:jc w:val="center"/>
            </w:pPr>
            <w:r>
              <w:t>13.00</w:t>
            </w:r>
          </w:p>
        </w:tc>
      </w:tr>
      <w:tr w:rsidR="00BE62B2" w:rsidRPr="000E1FC0" w:rsidTr="00BE62B2">
        <w:tc>
          <w:tcPr>
            <w:tcW w:w="799" w:type="dxa"/>
            <w:tcBorders>
              <w:bottom w:val="single" w:sz="8" w:space="0" w:color="4F81BD"/>
            </w:tcBorders>
          </w:tcPr>
          <w:p w:rsidR="00BE62B2" w:rsidRDefault="00CF45B1" w:rsidP="007C334D">
            <w:pPr>
              <w:pStyle w:val="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E62B2">
              <w:rPr>
                <w:b/>
                <w:bCs/>
              </w:rPr>
              <w:t>.</w:t>
            </w:r>
          </w:p>
        </w:tc>
        <w:tc>
          <w:tcPr>
            <w:tcW w:w="6964" w:type="dxa"/>
            <w:tcBorders>
              <w:bottom w:val="single" w:sz="8" w:space="0" w:color="4F81BD"/>
            </w:tcBorders>
          </w:tcPr>
          <w:p w:rsidR="00BE62B2" w:rsidRDefault="00BE62B2" w:rsidP="001531A6">
            <w:pPr>
              <w:pStyle w:val="Text"/>
            </w:pPr>
            <w:r>
              <w:t>CEDREN partners</w:t>
            </w:r>
            <w:r>
              <w:br/>
            </w:r>
            <w:r>
              <w:tab/>
              <w:t>Midtveisevaluering – fremdriftsplan og skjema</w:t>
            </w:r>
          </w:p>
          <w:p w:rsidR="00BE62B2" w:rsidRDefault="00BE62B2" w:rsidP="001531A6">
            <w:pPr>
              <w:pStyle w:val="Text"/>
            </w:pPr>
          </w:p>
          <w:p w:rsidR="00BE62B2" w:rsidRPr="003F12B4" w:rsidRDefault="00BE62B2" w:rsidP="001531A6">
            <w:pPr>
              <w:pStyle w:val="Text"/>
            </w:pPr>
            <w:r>
              <w:t>CEDREN Reference Group</w:t>
            </w:r>
            <w:r>
              <w:br/>
            </w:r>
            <w:r>
              <w:tab/>
              <w:t>Status så langt</w:t>
            </w:r>
            <w:r w:rsidR="00CF45B1">
              <w:t xml:space="preserve"> - kommentarer</w:t>
            </w:r>
            <w:r>
              <w:t>, videre arbeid i referansegruppen</w:t>
            </w:r>
          </w:p>
        </w:tc>
        <w:tc>
          <w:tcPr>
            <w:tcW w:w="1843" w:type="dxa"/>
            <w:tcBorders>
              <w:bottom w:val="single" w:sz="8" w:space="0" w:color="4F81BD"/>
            </w:tcBorders>
          </w:tcPr>
          <w:p w:rsidR="00BE62B2" w:rsidRDefault="00BE62B2" w:rsidP="00E70BAB">
            <w:pPr>
              <w:pStyle w:val="Text"/>
              <w:jc w:val="center"/>
            </w:pPr>
            <w:r>
              <w:t>14.00</w:t>
            </w:r>
          </w:p>
        </w:tc>
      </w:tr>
      <w:tr w:rsidR="00BE62B2" w:rsidRPr="000E1FC0" w:rsidTr="00BE62B2">
        <w:tc>
          <w:tcPr>
            <w:tcW w:w="799" w:type="dxa"/>
            <w:tcBorders>
              <w:bottom w:val="single" w:sz="8" w:space="0" w:color="4F81BD"/>
            </w:tcBorders>
          </w:tcPr>
          <w:p w:rsidR="00BE62B2" w:rsidRPr="00C800FB" w:rsidRDefault="00BE62B2" w:rsidP="00B31551">
            <w:pPr>
              <w:pStyle w:val="Text"/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tcBorders>
              <w:bottom w:val="single" w:sz="8" w:space="0" w:color="4F81BD"/>
            </w:tcBorders>
          </w:tcPr>
          <w:p w:rsidR="00BE62B2" w:rsidRPr="000E1FC0" w:rsidRDefault="00BE62B2" w:rsidP="00B31551">
            <w:pPr>
              <w:pStyle w:val="Text"/>
            </w:pPr>
            <w:r w:rsidRPr="00E70BAB">
              <w:t>Møteslutt</w:t>
            </w:r>
          </w:p>
        </w:tc>
        <w:tc>
          <w:tcPr>
            <w:tcW w:w="1843" w:type="dxa"/>
            <w:tcBorders>
              <w:bottom w:val="single" w:sz="8" w:space="0" w:color="4F81BD"/>
            </w:tcBorders>
          </w:tcPr>
          <w:p w:rsidR="00BE62B2" w:rsidRPr="000E1FC0" w:rsidRDefault="00BE62B2" w:rsidP="00627B8F">
            <w:pPr>
              <w:pStyle w:val="Text"/>
              <w:jc w:val="center"/>
            </w:pPr>
            <w:r>
              <w:t>15</w:t>
            </w:r>
            <w:r w:rsidRPr="000E1FC0">
              <w:t>.</w:t>
            </w:r>
            <w:r>
              <w:t>00</w:t>
            </w:r>
          </w:p>
        </w:tc>
      </w:tr>
    </w:tbl>
    <w:p w:rsidR="00E725C5" w:rsidRDefault="00E725C5" w:rsidP="00D255A8">
      <w:pPr>
        <w:pStyle w:val="Text"/>
      </w:pPr>
    </w:p>
    <w:sectPr w:rsidR="00E725C5" w:rsidSect="00B4240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701" w:left="1134" w:header="709" w:footer="397" w:gutter="0"/>
      <w:paperSrc w:first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B2" w:rsidRDefault="00BE62B2">
      <w:r>
        <w:separator/>
      </w:r>
    </w:p>
  </w:endnote>
  <w:endnote w:type="continuationSeparator" w:id="0">
    <w:p w:rsidR="00BE62B2" w:rsidRDefault="00BE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12" w:space="0" w:color="0070C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BE62B2" w:rsidRPr="00CF45B1" w:rsidTr="00F743AD">
      <w:trPr>
        <w:cantSplit/>
      </w:trPr>
      <w:tc>
        <w:tcPr>
          <w:tcW w:w="4819" w:type="dxa"/>
          <w:tcBorders>
            <w:top w:val="single" w:sz="12" w:space="0" w:color="0070C0"/>
          </w:tcBorders>
          <w:tcMar>
            <w:top w:w="28" w:type="dxa"/>
          </w:tcMar>
        </w:tcPr>
        <w:p w:rsidR="00BE62B2" w:rsidRPr="0031184E" w:rsidRDefault="00BE62B2" w:rsidP="00F743AD">
          <w:pPr>
            <w:pStyle w:val="Footer1"/>
            <w:jc w:val="left"/>
            <w:rPr>
              <w:b/>
              <w:color w:val="003399"/>
              <w:lang w:val="en-US"/>
            </w:rPr>
          </w:pPr>
          <w:r w:rsidRPr="0031184E">
            <w:rPr>
              <w:b/>
              <w:color w:val="003399"/>
              <w:lang w:val="en-US"/>
            </w:rPr>
            <w:t>Centre for Environmental Design of Renewable Energy</w:t>
          </w:r>
        </w:p>
        <w:p w:rsidR="00BE62B2" w:rsidRPr="00385DB2" w:rsidRDefault="00BE62B2" w:rsidP="00F743AD">
          <w:pPr>
            <w:pStyle w:val="Footer1"/>
            <w:jc w:val="left"/>
            <w:rPr>
              <w:lang w:val="en-US"/>
            </w:rPr>
          </w:pPr>
          <w:r w:rsidRPr="00E30A6F">
            <w:rPr>
              <w:lang w:val="en-US"/>
            </w:rPr>
            <w:t>Telephone:</w:t>
          </w:r>
          <w:r>
            <w:rPr>
              <w:lang w:val="en-US"/>
            </w:rPr>
            <w:t xml:space="preserve"> </w:t>
          </w:r>
          <w:r w:rsidRPr="00E30A6F">
            <w:rPr>
              <w:lang w:val="en-US"/>
            </w:rPr>
            <w:t>+47 73 59 72 00</w:t>
          </w:r>
          <w:r>
            <w:rPr>
              <w:lang w:val="en-US"/>
            </w:rPr>
            <w:t xml:space="preserve">, </w:t>
          </w:r>
          <w:r w:rsidRPr="00381C55">
            <w:rPr>
              <w:lang w:val="en-US"/>
            </w:rPr>
            <w:t xml:space="preserve">E-mail: </w:t>
          </w:r>
          <w:hyperlink r:id="rId1" w:history="1">
            <w:r w:rsidRPr="00381C55">
              <w:rPr>
                <w:lang w:val="en-US"/>
              </w:rPr>
              <w:t>post@cedren.no</w:t>
            </w:r>
          </w:hyperlink>
        </w:p>
        <w:p w:rsidR="00BE62B2" w:rsidRDefault="00BE62B2" w:rsidP="00F743AD">
          <w:pPr>
            <w:pStyle w:val="Footer1"/>
            <w:jc w:val="left"/>
            <w:rPr>
              <w:lang w:val="en-US"/>
            </w:rPr>
          </w:pPr>
          <w:r w:rsidRPr="00381C55">
            <w:rPr>
              <w:lang w:val="en-US"/>
            </w:rPr>
            <w:t>Main partners:</w:t>
          </w:r>
          <w:r>
            <w:rPr>
              <w:lang w:val="en-US"/>
            </w:rPr>
            <w:t xml:space="preserve"> SINTEF Energy Research, </w:t>
          </w:r>
          <w:r w:rsidRPr="00381C55">
            <w:rPr>
              <w:lang w:val="en-US"/>
            </w:rPr>
            <w:t>NINA</w:t>
          </w:r>
          <w:r w:rsidRPr="00E3029F">
            <w:rPr>
              <w:lang w:val="en-US"/>
            </w:rPr>
            <w:t>,</w:t>
          </w:r>
          <w:r>
            <w:rPr>
              <w:color w:val="003399"/>
              <w:lang w:val="en-US"/>
            </w:rPr>
            <w:t xml:space="preserve"> </w:t>
          </w:r>
          <w:r w:rsidRPr="00381C55">
            <w:rPr>
              <w:lang w:val="en-US"/>
            </w:rPr>
            <w:t>NTNU</w:t>
          </w:r>
        </w:p>
        <w:p w:rsidR="00BE62B2" w:rsidRPr="00173F31" w:rsidRDefault="0079078F" w:rsidP="00F743AD">
          <w:pPr>
            <w:pStyle w:val="Footer1"/>
            <w:jc w:val="left"/>
            <w:rPr>
              <w:b/>
              <w:color w:val="003399"/>
              <w:lang w:val="en-US"/>
            </w:rPr>
          </w:pPr>
          <w:hyperlink r:id="rId2" w:history="1">
            <w:r w:rsidR="00BE62B2" w:rsidRPr="00381C55">
              <w:rPr>
                <w:rStyle w:val="Hyperlink"/>
                <w:b/>
                <w:lang w:val="en-US"/>
              </w:rPr>
              <w:t>www.cedren.no</w:t>
            </w:r>
          </w:hyperlink>
        </w:p>
      </w:tc>
      <w:tc>
        <w:tcPr>
          <w:tcW w:w="4820" w:type="dxa"/>
          <w:tcBorders>
            <w:top w:val="single" w:sz="12" w:space="0" w:color="0070C0"/>
          </w:tcBorders>
        </w:tcPr>
        <w:p w:rsidR="00BE62B2" w:rsidRDefault="00BE62B2" w:rsidP="00F743AD">
          <w:pPr>
            <w:pStyle w:val="Footer1"/>
            <w:jc w:val="right"/>
            <w:rPr>
              <w:lang w:val="en-US"/>
            </w:rPr>
          </w:pPr>
          <w:r>
            <w:rPr>
              <w:lang w:val="en-US"/>
            </w:rPr>
            <w:t xml:space="preserve">Host: </w:t>
          </w:r>
          <w:r w:rsidRPr="00E30A6F">
            <w:rPr>
              <w:lang w:val="en-US"/>
            </w:rPr>
            <w:t>S</w:t>
          </w:r>
          <w:r>
            <w:rPr>
              <w:lang w:val="en-US"/>
            </w:rPr>
            <w:t>INTEF Energy Research</w:t>
          </w:r>
        </w:p>
        <w:p w:rsidR="00BE62B2" w:rsidRPr="00E30A6F" w:rsidRDefault="00BE62B2" w:rsidP="00F743AD">
          <w:pPr>
            <w:pStyle w:val="Footer1"/>
            <w:jc w:val="right"/>
            <w:rPr>
              <w:lang w:val="en-US"/>
            </w:rPr>
          </w:pPr>
          <w:r w:rsidRPr="00E30A6F">
            <w:rPr>
              <w:lang w:val="en-US"/>
            </w:rPr>
            <w:t>Reception:</w:t>
          </w:r>
          <w:r>
            <w:rPr>
              <w:lang w:val="en-US"/>
            </w:rPr>
            <w:t xml:space="preserve"> Sem Sælands vei 11</w:t>
          </w:r>
        </w:p>
        <w:p w:rsidR="00BE62B2" w:rsidRPr="00173F31" w:rsidRDefault="00BE62B2" w:rsidP="00F743AD">
          <w:pPr>
            <w:pStyle w:val="Footer1"/>
            <w:jc w:val="right"/>
            <w:rPr>
              <w:color w:val="003399"/>
              <w:lang w:val="nn-NO"/>
            </w:rPr>
          </w:pPr>
          <w:r w:rsidRPr="00173F31">
            <w:rPr>
              <w:lang w:val="nn-NO"/>
            </w:rPr>
            <w:t xml:space="preserve">Address: P.O.Box 4761 Sluppen, NO-7465 Trondheim </w:t>
          </w:r>
          <w:r w:rsidRPr="00173F31">
            <w:rPr>
              <w:color w:val="003399"/>
              <w:lang w:val="nn-NO"/>
            </w:rPr>
            <w:br/>
          </w:r>
          <w:r w:rsidRPr="00173F31">
            <w:rPr>
              <w:lang w:val="nn-NO"/>
            </w:rPr>
            <w:t>Enterprise No.: NO 939 350 675 MVA</w:t>
          </w:r>
        </w:p>
      </w:tc>
    </w:tr>
  </w:tbl>
  <w:p w:rsidR="00BE62B2" w:rsidRPr="00173F31" w:rsidRDefault="00BE62B2" w:rsidP="00173F31">
    <w:pPr>
      <w:pStyle w:val="Footer"/>
      <w:rPr>
        <w:lang w:val="nn-N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12" w:space="0" w:color="0070C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BE62B2" w:rsidRPr="00CF45B1" w:rsidTr="00F743AD">
      <w:trPr>
        <w:cantSplit/>
      </w:trPr>
      <w:tc>
        <w:tcPr>
          <w:tcW w:w="4819" w:type="dxa"/>
          <w:tcBorders>
            <w:top w:val="single" w:sz="12" w:space="0" w:color="0070C0"/>
          </w:tcBorders>
          <w:tcMar>
            <w:top w:w="28" w:type="dxa"/>
          </w:tcMar>
        </w:tcPr>
        <w:p w:rsidR="00BE62B2" w:rsidRPr="0031184E" w:rsidRDefault="00BE62B2" w:rsidP="00F743AD">
          <w:pPr>
            <w:pStyle w:val="Footer1"/>
            <w:jc w:val="left"/>
            <w:rPr>
              <w:b/>
              <w:color w:val="003399"/>
              <w:lang w:val="en-US"/>
            </w:rPr>
          </w:pPr>
          <w:r w:rsidRPr="0031184E">
            <w:rPr>
              <w:b/>
              <w:color w:val="003399"/>
              <w:lang w:val="en-US"/>
            </w:rPr>
            <w:t>Centre for Environmental Design of Renewable Energy</w:t>
          </w:r>
        </w:p>
        <w:p w:rsidR="00BE62B2" w:rsidRPr="00385DB2" w:rsidRDefault="00BE62B2" w:rsidP="00F743AD">
          <w:pPr>
            <w:pStyle w:val="Footer1"/>
            <w:jc w:val="left"/>
            <w:rPr>
              <w:lang w:val="en-US"/>
            </w:rPr>
          </w:pPr>
          <w:r w:rsidRPr="00E30A6F">
            <w:rPr>
              <w:lang w:val="en-US"/>
            </w:rPr>
            <w:t>Telephone:</w:t>
          </w:r>
          <w:r>
            <w:rPr>
              <w:lang w:val="en-US"/>
            </w:rPr>
            <w:t xml:space="preserve"> </w:t>
          </w:r>
          <w:r w:rsidRPr="00E30A6F">
            <w:rPr>
              <w:lang w:val="en-US"/>
            </w:rPr>
            <w:t>+47 73 59 72 00</w:t>
          </w:r>
          <w:r>
            <w:rPr>
              <w:lang w:val="en-US"/>
            </w:rPr>
            <w:t xml:space="preserve">, </w:t>
          </w:r>
          <w:r w:rsidRPr="00381C55">
            <w:rPr>
              <w:lang w:val="en-US"/>
            </w:rPr>
            <w:t xml:space="preserve">E-mail: </w:t>
          </w:r>
          <w:hyperlink r:id="rId1" w:history="1">
            <w:r w:rsidRPr="00381C55">
              <w:rPr>
                <w:lang w:val="en-US"/>
              </w:rPr>
              <w:t>post@cedren.no</w:t>
            </w:r>
          </w:hyperlink>
        </w:p>
        <w:p w:rsidR="00BE62B2" w:rsidRDefault="00BE62B2" w:rsidP="00F743AD">
          <w:pPr>
            <w:pStyle w:val="Footer1"/>
            <w:jc w:val="left"/>
            <w:rPr>
              <w:lang w:val="en-US"/>
            </w:rPr>
          </w:pPr>
          <w:r w:rsidRPr="00381C55">
            <w:rPr>
              <w:lang w:val="en-US"/>
            </w:rPr>
            <w:t>Main partners:</w:t>
          </w:r>
          <w:r>
            <w:rPr>
              <w:lang w:val="en-US"/>
            </w:rPr>
            <w:t xml:space="preserve"> SINTEF Energy Research, </w:t>
          </w:r>
          <w:r w:rsidRPr="00381C55">
            <w:rPr>
              <w:lang w:val="en-US"/>
            </w:rPr>
            <w:t>NINA</w:t>
          </w:r>
          <w:r w:rsidRPr="00E3029F">
            <w:rPr>
              <w:lang w:val="en-US"/>
            </w:rPr>
            <w:t>,</w:t>
          </w:r>
          <w:r>
            <w:rPr>
              <w:color w:val="003399"/>
              <w:lang w:val="en-US"/>
            </w:rPr>
            <w:t xml:space="preserve"> </w:t>
          </w:r>
          <w:r w:rsidRPr="00381C55">
            <w:rPr>
              <w:lang w:val="en-US"/>
            </w:rPr>
            <w:t>NTNU</w:t>
          </w:r>
        </w:p>
        <w:p w:rsidR="00BE62B2" w:rsidRPr="00173F31" w:rsidRDefault="0079078F" w:rsidP="00F743AD">
          <w:pPr>
            <w:pStyle w:val="Footer1"/>
            <w:jc w:val="left"/>
            <w:rPr>
              <w:b/>
              <w:color w:val="003399"/>
              <w:lang w:val="en-US"/>
            </w:rPr>
          </w:pPr>
          <w:hyperlink r:id="rId2" w:history="1">
            <w:r w:rsidR="00BE62B2" w:rsidRPr="00381C55">
              <w:rPr>
                <w:rStyle w:val="Hyperlink"/>
                <w:b/>
                <w:lang w:val="en-US"/>
              </w:rPr>
              <w:t>www.cedren.no</w:t>
            </w:r>
          </w:hyperlink>
        </w:p>
      </w:tc>
      <w:tc>
        <w:tcPr>
          <w:tcW w:w="4820" w:type="dxa"/>
          <w:tcBorders>
            <w:top w:val="single" w:sz="12" w:space="0" w:color="0070C0"/>
          </w:tcBorders>
        </w:tcPr>
        <w:p w:rsidR="00BE62B2" w:rsidRDefault="00BE62B2" w:rsidP="00F743AD">
          <w:pPr>
            <w:pStyle w:val="Footer1"/>
            <w:jc w:val="right"/>
            <w:rPr>
              <w:lang w:val="en-US"/>
            </w:rPr>
          </w:pPr>
          <w:r>
            <w:rPr>
              <w:lang w:val="en-US"/>
            </w:rPr>
            <w:t xml:space="preserve">Host: </w:t>
          </w:r>
          <w:r w:rsidRPr="00E30A6F">
            <w:rPr>
              <w:lang w:val="en-US"/>
            </w:rPr>
            <w:t>S</w:t>
          </w:r>
          <w:r>
            <w:rPr>
              <w:lang w:val="en-US"/>
            </w:rPr>
            <w:t>INTEF Energy Research</w:t>
          </w:r>
        </w:p>
        <w:p w:rsidR="00BE62B2" w:rsidRPr="00E30A6F" w:rsidRDefault="00BE62B2" w:rsidP="00F743AD">
          <w:pPr>
            <w:pStyle w:val="Footer1"/>
            <w:jc w:val="right"/>
            <w:rPr>
              <w:lang w:val="en-US"/>
            </w:rPr>
          </w:pPr>
          <w:r w:rsidRPr="00E30A6F">
            <w:rPr>
              <w:lang w:val="en-US"/>
            </w:rPr>
            <w:t>Reception:</w:t>
          </w:r>
          <w:r>
            <w:rPr>
              <w:lang w:val="en-US"/>
            </w:rPr>
            <w:t xml:space="preserve"> Sem Sælands vei 11</w:t>
          </w:r>
        </w:p>
        <w:p w:rsidR="00BE62B2" w:rsidRPr="00173F31" w:rsidRDefault="00BE62B2" w:rsidP="00173F31">
          <w:pPr>
            <w:pStyle w:val="Footer1"/>
            <w:jc w:val="right"/>
            <w:rPr>
              <w:color w:val="003399"/>
              <w:lang w:val="nn-NO"/>
            </w:rPr>
          </w:pPr>
          <w:r w:rsidRPr="00173F31">
            <w:rPr>
              <w:lang w:val="nn-NO"/>
            </w:rPr>
            <w:t xml:space="preserve">Address: P.O.Box 4761 Sluppen, NO-7465 Trondheim </w:t>
          </w:r>
          <w:r w:rsidRPr="00173F31">
            <w:rPr>
              <w:color w:val="003399"/>
              <w:lang w:val="nn-NO"/>
            </w:rPr>
            <w:br/>
          </w:r>
          <w:r w:rsidRPr="00173F31">
            <w:rPr>
              <w:lang w:val="nn-NO"/>
            </w:rPr>
            <w:t>Enterprise No.: NO 939 350 675 MVA</w:t>
          </w:r>
        </w:p>
      </w:tc>
    </w:tr>
  </w:tbl>
  <w:p w:rsidR="00BE62B2" w:rsidRPr="00173F31" w:rsidRDefault="00BE62B2" w:rsidP="00173F31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B2" w:rsidRDefault="00BE62B2">
      <w:r>
        <w:separator/>
      </w:r>
    </w:p>
  </w:footnote>
  <w:footnote w:type="continuationSeparator" w:id="0">
    <w:p w:rsidR="00BE62B2" w:rsidRDefault="00BE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B2" w:rsidRPr="00C11B0A" w:rsidRDefault="00BE62B2" w:rsidP="0033329D">
    <w:pPr>
      <w:pStyle w:val="Footer1"/>
    </w:pPr>
    <w:r w:rsidRPr="00C11B0A"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2B2" w:rsidRPr="00B54A1D" w:rsidRDefault="0079078F">
    <w:pPr>
      <w:pStyle w:val="Header"/>
      <w:rPr>
        <w:sz w:val="16"/>
        <w:szCs w:val="16"/>
      </w:rPr>
    </w:pPr>
    <w:r>
      <w:rPr>
        <w:noProof/>
        <w:lang w:eastAsia="nb-NO"/>
      </w:rPr>
      <w:drawing>
        <wp:inline distT="0" distB="0" distL="0" distR="0">
          <wp:extent cx="6092190" cy="797560"/>
          <wp:effectExtent l="0" t="0" r="3810" b="2540"/>
          <wp:docPr id="1" name="Picture 2" descr="CEDREN hvit med krøller og F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DREN hvit med krøller og F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87" b="5634"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968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083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A6D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680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C6A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848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D0F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62E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8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745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D4739"/>
    <w:multiLevelType w:val="hybridMultilevel"/>
    <w:tmpl w:val="19C05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40FB1"/>
    <w:multiLevelType w:val="hybridMultilevel"/>
    <w:tmpl w:val="7DF8F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01CD7"/>
    <w:multiLevelType w:val="hybridMultilevel"/>
    <w:tmpl w:val="30F0C3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4678E"/>
    <w:multiLevelType w:val="hybridMultilevel"/>
    <w:tmpl w:val="1DA21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12E24"/>
    <w:multiLevelType w:val="hybridMultilevel"/>
    <w:tmpl w:val="9F9A8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632E3B"/>
    <w:multiLevelType w:val="hybridMultilevel"/>
    <w:tmpl w:val="904C42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390699"/>
    <w:multiLevelType w:val="hybridMultilevel"/>
    <w:tmpl w:val="89028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92A9C"/>
    <w:multiLevelType w:val="hybridMultilevel"/>
    <w:tmpl w:val="B052D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72BB8"/>
    <w:multiLevelType w:val="hybridMultilevel"/>
    <w:tmpl w:val="DBCEE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AF"/>
    <w:rsid w:val="00004841"/>
    <w:rsid w:val="00007505"/>
    <w:rsid w:val="00011C98"/>
    <w:rsid w:val="0001291B"/>
    <w:rsid w:val="0001669E"/>
    <w:rsid w:val="00030B94"/>
    <w:rsid w:val="00055BAB"/>
    <w:rsid w:val="00056EF3"/>
    <w:rsid w:val="00056F3D"/>
    <w:rsid w:val="0007174D"/>
    <w:rsid w:val="000775F5"/>
    <w:rsid w:val="000933EE"/>
    <w:rsid w:val="000948E0"/>
    <w:rsid w:val="000B1BA3"/>
    <w:rsid w:val="000B3DA5"/>
    <w:rsid w:val="000C4292"/>
    <w:rsid w:val="000D3AE0"/>
    <w:rsid w:val="000D52BE"/>
    <w:rsid w:val="000E051D"/>
    <w:rsid w:val="000E1FC0"/>
    <w:rsid w:val="0011460F"/>
    <w:rsid w:val="0011537D"/>
    <w:rsid w:val="00120BCB"/>
    <w:rsid w:val="00126A6E"/>
    <w:rsid w:val="00126FBF"/>
    <w:rsid w:val="00137A91"/>
    <w:rsid w:val="00152ACC"/>
    <w:rsid w:val="001531A6"/>
    <w:rsid w:val="00160670"/>
    <w:rsid w:val="0016147E"/>
    <w:rsid w:val="001617B4"/>
    <w:rsid w:val="00173F31"/>
    <w:rsid w:val="00174B8B"/>
    <w:rsid w:val="001C2688"/>
    <w:rsid w:val="001D5E62"/>
    <w:rsid w:val="001E315C"/>
    <w:rsid w:val="001E451A"/>
    <w:rsid w:val="001E7D92"/>
    <w:rsid w:val="001F0286"/>
    <w:rsid w:val="001F55CD"/>
    <w:rsid w:val="001F6F54"/>
    <w:rsid w:val="00234ABA"/>
    <w:rsid w:val="00246A25"/>
    <w:rsid w:val="0026426B"/>
    <w:rsid w:val="00265250"/>
    <w:rsid w:val="002663EE"/>
    <w:rsid w:val="002742B6"/>
    <w:rsid w:val="00294A92"/>
    <w:rsid w:val="002A0D4D"/>
    <w:rsid w:val="002A6CD3"/>
    <w:rsid w:val="002E071A"/>
    <w:rsid w:val="002E4AF8"/>
    <w:rsid w:val="002F19D7"/>
    <w:rsid w:val="002F42FA"/>
    <w:rsid w:val="002F6D4F"/>
    <w:rsid w:val="002F7996"/>
    <w:rsid w:val="0031184E"/>
    <w:rsid w:val="00320422"/>
    <w:rsid w:val="003225A2"/>
    <w:rsid w:val="003300F2"/>
    <w:rsid w:val="0033329D"/>
    <w:rsid w:val="003351E7"/>
    <w:rsid w:val="0033523A"/>
    <w:rsid w:val="00335AC5"/>
    <w:rsid w:val="0034039F"/>
    <w:rsid w:val="00344D41"/>
    <w:rsid w:val="00381C55"/>
    <w:rsid w:val="00385DB2"/>
    <w:rsid w:val="003876D3"/>
    <w:rsid w:val="00393F1E"/>
    <w:rsid w:val="00396809"/>
    <w:rsid w:val="003A5BCF"/>
    <w:rsid w:val="003B1227"/>
    <w:rsid w:val="003B21A3"/>
    <w:rsid w:val="003C4F85"/>
    <w:rsid w:val="003C7629"/>
    <w:rsid w:val="003F12B4"/>
    <w:rsid w:val="003F1378"/>
    <w:rsid w:val="003F37B9"/>
    <w:rsid w:val="004006DF"/>
    <w:rsid w:val="00413DC9"/>
    <w:rsid w:val="00433414"/>
    <w:rsid w:val="004354B8"/>
    <w:rsid w:val="00446A26"/>
    <w:rsid w:val="00447465"/>
    <w:rsid w:val="00460C6A"/>
    <w:rsid w:val="004637A5"/>
    <w:rsid w:val="004A10B5"/>
    <w:rsid w:val="004A70F4"/>
    <w:rsid w:val="004B3593"/>
    <w:rsid w:val="004C0AEE"/>
    <w:rsid w:val="004C1B78"/>
    <w:rsid w:val="004C2BE2"/>
    <w:rsid w:val="00516136"/>
    <w:rsid w:val="00524663"/>
    <w:rsid w:val="00531985"/>
    <w:rsid w:val="00545FB3"/>
    <w:rsid w:val="00551AC7"/>
    <w:rsid w:val="00580623"/>
    <w:rsid w:val="00596620"/>
    <w:rsid w:val="005A61A2"/>
    <w:rsid w:val="005B1055"/>
    <w:rsid w:val="005B3439"/>
    <w:rsid w:val="005B549C"/>
    <w:rsid w:val="005C2172"/>
    <w:rsid w:val="005D27A4"/>
    <w:rsid w:val="005E1B8F"/>
    <w:rsid w:val="00607286"/>
    <w:rsid w:val="00621210"/>
    <w:rsid w:val="00626312"/>
    <w:rsid w:val="00627B8F"/>
    <w:rsid w:val="0063181D"/>
    <w:rsid w:val="00634AFB"/>
    <w:rsid w:val="006358FA"/>
    <w:rsid w:val="00637211"/>
    <w:rsid w:val="00652654"/>
    <w:rsid w:val="0065677D"/>
    <w:rsid w:val="00665987"/>
    <w:rsid w:val="00672BDB"/>
    <w:rsid w:val="00683E1B"/>
    <w:rsid w:val="00685C03"/>
    <w:rsid w:val="006C3388"/>
    <w:rsid w:val="006E0F32"/>
    <w:rsid w:val="006F738E"/>
    <w:rsid w:val="007170D7"/>
    <w:rsid w:val="007221AB"/>
    <w:rsid w:val="00730B51"/>
    <w:rsid w:val="00732C4C"/>
    <w:rsid w:val="00732F7C"/>
    <w:rsid w:val="00741CA7"/>
    <w:rsid w:val="00744F6B"/>
    <w:rsid w:val="0075366E"/>
    <w:rsid w:val="00754EDC"/>
    <w:rsid w:val="00765876"/>
    <w:rsid w:val="007718CD"/>
    <w:rsid w:val="00777272"/>
    <w:rsid w:val="007857D7"/>
    <w:rsid w:val="0079078F"/>
    <w:rsid w:val="007A0A1E"/>
    <w:rsid w:val="007A5F89"/>
    <w:rsid w:val="007A6700"/>
    <w:rsid w:val="007B17E8"/>
    <w:rsid w:val="007B40A0"/>
    <w:rsid w:val="007B66EF"/>
    <w:rsid w:val="007C293B"/>
    <w:rsid w:val="007C334D"/>
    <w:rsid w:val="007C4D37"/>
    <w:rsid w:val="007D6C12"/>
    <w:rsid w:val="007D7570"/>
    <w:rsid w:val="007E660D"/>
    <w:rsid w:val="007F2183"/>
    <w:rsid w:val="007F65C4"/>
    <w:rsid w:val="008056E5"/>
    <w:rsid w:val="00821DAD"/>
    <w:rsid w:val="008300DC"/>
    <w:rsid w:val="008318B2"/>
    <w:rsid w:val="00833F84"/>
    <w:rsid w:val="00846392"/>
    <w:rsid w:val="00852505"/>
    <w:rsid w:val="008532A1"/>
    <w:rsid w:val="00867631"/>
    <w:rsid w:val="00876F92"/>
    <w:rsid w:val="00880246"/>
    <w:rsid w:val="008853B0"/>
    <w:rsid w:val="008A27B7"/>
    <w:rsid w:val="008D65FE"/>
    <w:rsid w:val="008E000E"/>
    <w:rsid w:val="00915686"/>
    <w:rsid w:val="00915BC6"/>
    <w:rsid w:val="009371AB"/>
    <w:rsid w:val="0094102D"/>
    <w:rsid w:val="009418AC"/>
    <w:rsid w:val="00941F23"/>
    <w:rsid w:val="009443FD"/>
    <w:rsid w:val="00950C06"/>
    <w:rsid w:val="00963FFB"/>
    <w:rsid w:val="00972BA7"/>
    <w:rsid w:val="00976350"/>
    <w:rsid w:val="00976EA4"/>
    <w:rsid w:val="00991A24"/>
    <w:rsid w:val="00994AC1"/>
    <w:rsid w:val="009975BD"/>
    <w:rsid w:val="009A6649"/>
    <w:rsid w:val="009B1096"/>
    <w:rsid w:val="009C287F"/>
    <w:rsid w:val="009D05FB"/>
    <w:rsid w:val="009E580D"/>
    <w:rsid w:val="009E64AF"/>
    <w:rsid w:val="009F1755"/>
    <w:rsid w:val="00A00EEF"/>
    <w:rsid w:val="00A012C0"/>
    <w:rsid w:val="00A10C8A"/>
    <w:rsid w:val="00A10CBB"/>
    <w:rsid w:val="00A21FA2"/>
    <w:rsid w:val="00A3133A"/>
    <w:rsid w:val="00A33D3C"/>
    <w:rsid w:val="00A34263"/>
    <w:rsid w:val="00A4137E"/>
    <w:rsid w:val="00A43BE0"/>
    <w:rsid w:val="00A50862"/>
    <w:rsid w:val="00A50BD6"/>
    <w:rsid w:val="00A53645"/>
    <w:rsid w:val="00A54C9E"/>
    <w:rsid w:val="00A71A6E"/>
    <w:rsid w:val="00A73ACC"/>
    <w:rsid w:val="00A810BE"/>
    <w:rsid w:val="00A92425"/>
    <w:rsid w:val="00AA3213"/>
    <w:rsid w:val="00AA4F9B"/>
    <w:rsid w:val="00AB273D"/>
    <w:rsid w:val="00AB3B5D"/>
    <w:rsid w:val="00AC24A7"/>
    <w:rsid w:val="00AC405C"/>
    <w:rsid w:val="00AC50F8"/>
    <w:rsid w:val="00AC5AE7"/>
    <w:rsid w:val="00AD353D"/>
    <w:rsid w:val="00AD464D"/>
    <w:rsid w:val="00AE1238"/>
    <w:rsid w:val="00AE46BD"/>
    <w:rsid w:val="00AF2CB2"/>
    <w:rsid w:val="00AF464A"/>
    <w:rsid w:val="00B023A1"/>
    <w:rsid w:val="00B04A09"/>
    <w:rsid w:val="00B111FC"/>
    <w:rsid w:val="00B12AD0"/>
    <w:rsid w:val="00B1728E"/>
    <w:rsid w:val="00B261C9"/>
    <w:rsid w:val="00B31551"/>
    <w:rsid w:val="00B3569A"/>
    <w:rsid w:val="00B402B9"/>
    <w:rsid w:val="00B42405"/>
    <w:rsid w:val="00B54A1D"/>
    <w:rsid w:val="00B62CC9"/>
    <w:rsid w:val="00B66A88"/>
    <w:rsid w:val="00B81C0B"/>
    <w:rsid w:val="00BB3810"/>
    <w:rsid w:val="00BB4479"/>
    <w:rsid w:val="00BD5246"/>
    <w:rsid w:val="00BE62B2"/>
    <w:rsid w:val="00BE6D6A"/>
    <w:rsid w:val="00BF5177"/>
    <w:rsid w:val="00BF5973"/>
    <w:rsid w:val="00C03277"/>
    <w:rsid w:val="00C11B0A"/>
    <w:rsid w:val="00C15C48"/>
    <w:rsid w:val="00C25222"/>
    <w:rsid w:val="00C54174"/>
    <w:rsid w:val="00C67196"/>
    <w:rsid w:val="00C73B67"/>
    <w:rsid w:val="00C74051"/>
    <w:rsid w:val="00C74A95"/>
    <w:rsid w:val="00C800FB"/>
    <w:rsid w:val="00C81686"/>
    <w:rsid w:val="00C8338A"/>
    <w:rsid w:val="00C84D31"/>
    <w:rsid w:val="00C90499"/>
    <w:rsid w:val="00C908EE"/>
    <w:rsid w:val="00CC0EF0"/>
    <w:rsid w:val="00CC6F47"/>
    <w:rsid w:val="00CD00E8"/>
    <w:rsid w:val="00CE240D"/>
    <w:rsid w:val="00CE725A"/>
    <w:rsid w:val="00CF3E8D"/>
    <w:rsid w:val="00CF45B1"/>
    <w:rsid w:val="00CF766F"/>
    <w:rsid w:val="00D151B1"/>
    <w:rsid w:val="00D255A8"/>
    <w:rsid w:val="00D274A9"/>
    <w:rsid w:val="00D27BE8"/>
    <w:rsid w:val="00D36D5C"/>
    <w:rsid w:val="00D409D3"/>
    <w:rsid w:val="00D42B13"/>
    <w:rsid w:val="00D45599"/>
    <w:rsid w:val="00D5287D"/>
    <w:rsid w:val="00D52AD2"/>
    <w:rsid w:val="00D72C42"/>
    <w:rsid w:val="00D77561"/>
    <w:rsid w:val="00D96581"/>
    <w:rsid w:val="00D96FF7"/>
    <w:rsid w:val="00DA5B86"/>
    <w:rsid w:val="00DC07B9"/>
    <w:rsid w:val="00DC15BE"/>
    <w:rsid w:val="00DC55E3"/>
    <w:rsid w:val="00DD6184"/>
    <w:rsid w:val="00DE152B"/>
    <w:rsid w:val="00DF2D87"/>
    <w:rsid w:val="00E027F5"/>
    <w:rsid w:val="00E17E30"/>
    <w:rsid w:val="00E21BA0"/>
    <w:rsid w:val="00E22AFC"/>
    <w:rsid w:val="00E23D9F"/>
    <w:rsid w:val="00E3029F"/>
    <w:rsid w:val="00E30A6F"/>
    <w:rsid w:val="00E35A0F"/>
    <w:rsid w:val="00E507C3"/>
    <w:rsid w:val="00E54146"/>
    <w:rsid w:val="00E5428B"/>
    <w:rsid w:val="00E70BAB"/>
    <w:rsid w:val="00E725C5"/>
    <w:rsid w:val="00E74EC3"/>
    <w:rsid w:val="00E816AA"/>
    <w:rsid w:val="00E8269E"/>
    <w:rsid w:val="00E83B4F"/>
    <w:rsid w:val="00E86424"/>
    <w:rsid w:val="00E9572E"/>
    <w:rsid w:val="00EA6307"/>
    <w:rsid w:val="00EC19AD"/>
    <w:rsid w:val="00ED4517"/>
    <w:rsid w:val="00F31CE4"/>
    <w:rsid w:val="00F31FEA"/>
    <w:rsid w:val="00F358FB"/>
    <w:rsid w:val="00F40368"/>
    <w:rsid w:val="00F60BA7"/>
    <w:rsid w:val="00F62BB3"/>
    <w:rsid w:val="00F679F9"/>
    <w:rsid w:val="00F67C64"/>
    <w:rsid w:val="00F743AD"/>
    <w:rsid w:val="00F909EB"/>
    <w:rsid w:val="00FA5113"/>
    <w:rsid w:val="00FB3AB5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2E"/>
    <w:rPr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A6F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A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6DF"/>
    <w:pPr>
      <w:keepNext/>
      <w:jc w:val="center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2F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2F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2F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C11B0A"/>
    <w:pPr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02FD"/>
    <w:rPr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C74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2FD"/>
    <w:rPr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FD"/>
    <w:rPr>
      <w:rFonts w:ascii="Times New Roman" w:hAnsi="Times New Roman"/>
      <w:sz w:val="0"/>
      <w:szCs w:val="0"/>
      <w:lang w:eastAsia="zh-CN"/>
    </w:rPr>
  </w:style>
  <w:style w:type="paragraph" w:customStyle="1" w:styleId="Text">
    <w:name w:val="Text"/>
    <w:basedOn w:val="Normal"/>
    <w:uiPriority w:val="99"/>
    <w:rsid w:val="00E9572E"/>
    <w:pPr>
      <w:autoSpaceDE w:val="0"/>
      <w:autoSpaceDN w:val="0"/>
      <w:adjustRightInd w:val="0"/>
      <w:spacing w:line="300" w:lineRule="exact"/>
      <w:textAlignment w:val="baseline"/>
    </w:pPr>
    <w:rPr>
      <w:rFonts w:cs="Gill Sans MT Light"/>
      <w:color w:val="000000"/>
      <w:lang w:eastAsia="nb-NO"/>
    </w:rPr>
  </w:style>
  <w:style w:type="character" w:styleId="Hyperlink">
    <w:name w:val="Hyperlink"/>
    <w:basedOn w:val="DefaultParagraphFont"/>
    <w:uiPriority w:val="99"/>
    <w:rsid w:val="00E30A6F"/>
    <w:rPr>
      <w:rFonts w:ascii="Calibri" w:hAnsi="Calibri" w:cs="Times New Roman"/>
      <w:color w:val="003399"/>
      <w:u w:val="single"/>
    </w:rPr>
  </w:style>
  <w:style w:type="paragraph" w:customStyle="1" w:styleId="NINAsamarbeid">
    <w:name w:val="NINA_samarbeid"/>
    <w:uiPriority w:val="99"/>
    <w:semiHidden/>
    <w:rsid w:val="00963FFB"/>
    <w:rPr>
      <w:rFonts w:ascii="Arial" w:hAnsi="Arial" w:cs="Arial"/>
      <w:color w:val="333333"/>
      <w:w w:val="80"/>
      <w:sz w:val="24"/>
      <w:szCs w:val="24"/>
      <w:lang w:eastAsia="zh-CN"/>
    </w:rPr>
  </w:style>
  <w:style w:type="paragraph" w:customStyle="1" w:styleId="NINAadresser">
    <w:name w:val="NINA_adresser"/>
    <w:basedOn w:val="Normal"/>
    <w:uiPriority w:val="99"/>
    <w:semiHidden/>
    <w:rsid w:val="006E0F32"/>
    <w:rPr>
      <w:color w:val="333333"/>
      <w:w w:val="80"/>
      <w:sz w:val="19"/>
      <w:lang w:val="en-GB"/>
    </w:rPr>
  </w:style>
  <w:style w:type="paragraph" w:customStyle="1" w:styleId="Footer1">
    <w:name w:val="Footer1"/>
    <w:basedOn w:val="Normal"/>
    <w:uiPriority w:val="99"/>
    <w:rsid w:val="00E30A6F"/>
    <w:pPr>
      <w:jc w:val="center"/>
    </w:pPr>
    <w:rPr>
      <w:sz w:val="16"/>
    </w:rPr>
  </w:style>
  <w:style w:type="table" w:customStyle="1" w:styleId="cedren">
    <w:name w:val="cedren"/>
    <w:uiPriority w:val="99"/>
    <w:rsid w:val="003876D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25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99"/>
    <w:rsid w:val="000E1FC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2652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FD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FD"/>
    <w:rPr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2E"/>
    <w:rPr>
      <w:sz w:val="21"/>
      <w:szCs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A6F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A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06DF"/>
    <w:pPr>
      <w:keepNext/>
      <w:jc w:val="center"/>
      <w:outlineLvl w:val="2"/>
    </w:pPr>
    <w:rPr>
      <w:rFonts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2F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2F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2F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C11B0A"/>
    <w:pPr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02FD"/>
    <w:rPr>
      <w:sz w:val="21"/>
      <w:szCs w:val="21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C74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2FD"/>
    <w:rPr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FD"/>
    <w:rPr>
      <w:rFonts w:ascii="Times New Roman" w:hAnsi="Times New Roman"/>
      <w:sz w:val="0"/>
      <w:szCs w:val="0"/>
      <w:lang w:eastAsia="zh-CN"/>
    </w:rPr>
  </w:style>
  <w:style w:type="paragraph" w:customStyle="1" w:styleId="Text">
    <w:name w:val="Text"/>
    <w:basedOn w:val="Normal"/>
    <w:uiPriority w:val="99"/>
    <w:rsid w:val="00E9572E"/>
    <w:pPr>
      <w:autoSpaceDE w:val="0"/>
      <w:autoSpaceDN w:val="0"/>
      <w:adjustRightInd w:val="0"/>
      <w:spacing w:line="300" w:lineRule="exact"/>
      <w:textAlignment w:val="baseline"/>
    </w:pPr>
    <w:rPr>
      <w:rFonts w:cs="Gill Sans MT Light"/>
      <w:color w:val="000000"/>
      <w:lang w:eastAsia="nb-NO"/>
    </w:rPr>
  </w:style>
  <w:style w:type="character" w:styleId="Hyperlink">
    <w:name w:val="Hyperlink"/>
    <w:basedOn w:val="DefaultParagraphFont"/>
    <w:uiPriority w:val="99"/>
    <w:rsid w:val="00E30A6F"/>
    <w:rPr>
      <w:rFonts w:ascii="Calibri" w:hAnsi="Calibri" w:cs="Times New Roman"/>
      <w:color w:val="003399"/>
      <w:u w:val="single"/>
    </w:rPr>
  </w:style>
  <w:style w:type="paragraph" w:customStyle="1" w:styleId="NINAsamarbeid">
    <w:name w:val="NINA_samarbeid"/>
    <w:uiPriority w:val="99"/>
    <w:semiHidden/>
    <w:rsid w:val="00963FFB"/>
    <w:rPr>
      <w:rFonts w:ascii="Arial" w:hAnsi="Arial" w:cs="Arial"/>
      <w:color w:val="333333"/>
      <w:w w:val="80"/>
      <w:sz w:val="24"/>
      <w:szCs w:val="24"/>
      <w:lang w:eastAsia="zh-CN"/>
    </w:rPr>
  </w:style>
  <w:style w:type="paragraph" w:customStyle="1" w:styleId="NINAadresser">
    <w:name w:val="NINA_adresser"/>
    <w:basedOn w:val="Normal"/>
    <w:uiPriority w:val="99"/>
    <w:semiHidden/>
    <w:rsid w:val="006E0F32"/>
    <w:rPr>
      <w:color w:val="333333"/>
      <w:w w:val="80"/>
      <w:sz w:val="19"/>
      <w:lang w:val="en-GB"/>
    </w:rPr>
  </w:style>
  <w:style w:type="paragraph" w:customStyle="1" w:styleId="Footer1">
    <w:name w:val="Footer1"/>
    <w:basedOn w:val="Normal"/>
    <w:uiPriority w:val="99"/>
    <w:rsid w:val="00E30A6F"/>
    <w:pPr>
      <w:jc w:val="center"/>
    </w:pPr>
    <w:rPr>
      <w:sz w:val="16"/>
    </w:rPr>
  </w:style>
  <w:style w:type="table" w:customStyle="1" w:styleId="cedren">
    <w:name w:val="cedren"/>
    <w:uiPriority w:val="99"/>
    <w:rsid w:val="003876D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25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99"/>
    <w:rsid w:val="000E1FC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2652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FD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FD"/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ren.no" TargetMode="External"/><Relationship Id="rId1" Type="http://schemas.openxmlformats.org/officeDocument/2006/relationships/hyperlink" Target="mailto:post@cedren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ren.no" TargetMode="External"/><Relationship Id="rId1" Type="http://schemas.openxmlformats.org/officeDocument/2006/relationships/hyperlink" Target="mailto:post@cedre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Cedren_brevmal</vt:lpstr>
    </vt:vector>
  </TitlesOfParts>
  <Company>NINA-NIKU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Cedren_brevmal</dc:title>
  <dc:creator>Oddmund</dc:creator>
  <cp:keywords>Brevmal</cp:keywords>
  <cp:lastModifiedBy>Næss, Camilla</cp:lastModifiedBy>
  <cp:revision>2</cp:revision>
  <cp:lastPrinted>2012-01-03T13:42:00Z</cp:lastPrinted>
  <dcterms:created xsi:type="dcterms:W3CDTF">2012-10-03T12:05:00Z</dcterms:created>
  <dcterms:modified xsi:type="dcterms:W3CDTF">2012-10-03T12:05:00Z</dcterms:modified>
</cp:coreProperties>
</file>